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2B38" w:rsidRPr="00682B38" w:rsidRDefault="00682B38" w:rsidP="00682B38">
      <w:pPr>
        <w:pStyle w:val="Title"/>
        <w:rPr>
          <w:rFonts w:ascii="Arial" w:hAnsi="Arial" w:cs="Arial"/>
        </w:rPr>
      </w:pPr>
      <w:r w:rsidRPr="00682B38">
        <w:rPr>
          <w:rFonts w:ascii="Arial" w:hAnsi="Arial" w:cs="Arial"/>
        </w:rPr>
        <w:t>Go Live Feature List</w:t>
      </w:r>
    </w:p>
    <w:p w:rsidR="001A77FA" w:rsidRDefault="005D35EF" w:rsidP="00682B38">
      <w:pPr>
        <w:rPr>
          <w:rFonts w:cs="Arial"/>
        </w:rPr>
      </w:pPr>
      <w:r>
        <w:rPr>
          <w:rFonts w:cs="Arial"/>
        </w:rPr>
        <w:t>As of 04/</w:t>
      </w:r>
      <w:r w:rsidR="004074B3">
        <w:rPr>
          <w:rFonts w:cs="Arial"/>
        </w:rPr>
        <w:t>18</w:t>
      </w:r>
      <w:r>
        <w:rPr>
          <w:rFonts w:cs="Arial"/>
        </w:rPr>
        <w:t>/2022</w:t>
      </w:r>
      <w:r w:rsidR="001129E8">
        <w:rPr>
          <w:rFonts w:cs="Arial"/>
        </w:rPr>
        <w:t xml:space="preserve">, 4:00 pm </w:t>
      </w:r>
    </w:p>
    <w:p w:rsidR="001A77FA" w:rsidRDefault="00782871" w:rsidP="00682B38">
      <w:pPr>
        <w:rPr>
          <w:rFonts w:cs="Arial"/>
        </w:rPr>
      </w:pPr>
      <w:r>
        <w:rPr>
          <w:rFonts w:cs="Arial"/>
        </w:rPr>
        <w:t xml:space="preserve">Release scheduled </w:t>
      </w:r>
      <w:r w:rsidR="00682B38" w:rsidRPr="00682B38">
        <w:rPr>
          <w:rFonts w:cs="Arial"/>
        </w:rPr>
        <w:t xml:space="preserve">04/18/2022 evening at 5 pm. </w:t>
      </w:r>
    </w:p>
    <w:p w:rsidR="00682B38" w:rsidRPr="00682B38" w:rsidRDefault="00682B38" w:rsidP="00682B38">
      <w:pPr>
        <w:rPr>
          <w:rFonts w:cs="Arial"/>
        </w:rPr>
      </w:pPr>
      <w:r w:rsidRPr="00682B38">
        <w:rPr>
          <w:rFonts w:cs="Arial"/>
        </w:rPr>
        <w:t xml:space="preserve">Below is a short list of the features that are ready </w:t>
      </w:r>
      <w:r w:rsidR="00770AE3">
        <w:rPr>
          <w:rFonts w:cs="Arial"/>
        </w:rPr>
        <w:t>and associated known issues. Anticipating daily releases related to critical items and bugs blocking key functions.</w:t>
      </w:r>
      <w:r w:rsidR="00A97F2C">
        <w:rPr>
          <w:rFonts w:cs="Arial"/>
        </w:rPr>
        <w:t xml:space="preserve"> Content below is known issues as of 04/18, informed by all completed builds after 04/06/22.</w:t>
      </w:r>
    </w:p>
    <w:p w:rsidR="00682B38" w:rsidRPr="00682B38" w:rsidRDefault="00682B38" w:rsidP="00682B38">
      <w:pPr>
        <w:pStyle w:val="Heading1"/>
        <w:rPr>
          <w:rFonts w:cs="Arial"/>
        </w:rPr>
      </w:pPr>
      <w:r w:rsidRPr="00682B38">
        <w:rPr>
          <w:rFonts w:cs="Arial"/>
        </w:rPr>
        <w:t>File Submission</w:t>
      </w:r>
    </w:p>
    <w:p w:rsidR="00682B38" w:rsidRDefault="00682B38" w:rsidP="00682B38">
      <w:pPr>
        <w:rPr>
          <w:rFonts w:cs="Arial"/>
        </w:rPr>
      </w:pPr>
      <w:r w:rsidRPr="00682B38">
        <w:rPr>
          <w:rFonts w:cs="Arial"/>
        </w:rPr>
        <w:t>File Upload</w:t>
      </w:r>
    </w:p>
    <w:p w:rsidR="00892514" w:rsidRDefault="00461835" w:rsidP="00892514">
      <w:pPr>
        <w:pStyle w:val="ListParagraph"/>
        <w:numPr>
          <w:ilvl w:val="0"/>
          <w:numId w:val="19"/>
        </w:numPr>
      </w:pPr>
      <w:r>
        <w:t>All record types can be uploaded</w:t>
      </w:r>
    </w:p>
    <w:p w:rsidR="00295E12" w:rsidRDefault="00295E12" w:rsidP="00782871">
      <w:pPr>
        <w:pStyle w:val="ListParagraph"/>
        <w:numPr>
          <w:ilvl w:val="0"/>
          <w:numId w:val="19"/>
        </w:numPr>
      </w:pPr>
      <w:r>
        <w:t>XLS files not supported</w:t>
      </w:r>
    </w:p>
    <w:p w:rsidR="007816A7" w:rsidRDefault="007816A7" w:rsidP="001A77FA">
      <w:pPr>
        <w:pStyle w:val="ListParagraph"/>
        <w:numPr>
          <w:ilvl w:val="0"/>
          <w:numId w:val="19"/>
        </w:numPr>
      </w:pPr>
      <w:r>
        <w:t>File Status terms are updated to current training in next release</w:t>
      </w:r>
    </w:p>
    <w:p w:rsidR="00892514" w:rsidRPr="00892514" w:rsidRDefault="00892514" w:rsidP="00892514">
      <w:pPr>
        <w:pStyle w:val="ListParagraph"/>
      </w:pPr>
    </w:p>
    <w:p w:rsidR="00461835" w:rsidRDefault="00682B38" w:rsidP="00461835">
      <w:pPr>
        <w:rPr>
          <w:rFonts w:cs="Arial"/>
        </w:rPr>
      </w:pPr>
      <w:r>
        <w:rPr>
          <w:rFonts w:cs="Arial"/>
        </w:rPr>
        <w:t>View Submission</w:t>
      </w:r>
      <w:r w:rsidR="00461835">
        <w:rPr>
          <w:rFonts w:cs="Arial"/>
        </w:rPr>
        <w:t>/Details</w:t>
      </w:r>
    </w:p>
    <w:p w:rsidR="00682B38" w:rsidRDefault="00461835" w:rsidP="00461835">
      <w:pPr>
        <w:pStyle w:val="ListParagraph"/>
        <w:numPr>
          <w:ilvl w:val="0"/>
          <w:numId w:val="20"/>
        </w:numPr>
      </w:pPr>
      <w:r>
        <w:t xml:space="preserve">User can view errors after a file is successfully uploaded through batch or online </w:t>
      </w:r>
      <w:r w:rsidR="00892514">
        <w:t>maintenance</w:t>
      </w:r>
    </w:p>
    <w:p w:rsidR="007816A7" w:rsidRDefault="007816A7" w:rsidP="001A77FA">
      <w:pPr>
        <w:pStyle w:val="ListParagraph"/>
        <w:numPr>
          <w:ilvl w:val="0"/>
          <w:numId w:val="20"/>
        </w:numPr>
      </w:pPr>
      <w:r w:rsidRPr="00295E12">
        <w:t>SELPA user roles have additional access to admin</w:t>
      </w:r>
    </w:p>
    <w:p w:rsidR="00295E12" w:rsidRDefault="00295E12" w:rsidP="007816A7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Some IVRs are not triggering errors correctly</w:t>
      </w:r>
      <w:r w:rsidR="007816A7">
        <w:rPr>
          <w:b/>
        </w:rPr>
        <w:t>, will be updated next day release</w:t>
      </w:r>
    </w:p>
    <w:p w:rsidR="00295E12" w:rsidRDefault="00295E12" w:rsidP="001A77FA">
      <w:pPr>
        <w:pStyle w:val="ListParagraph"/>
        <w:numPr>
          <w:ilvl w:val="1"/>
          <w:numId w:val="20"/>
        </w:numPr>
      </w:pPr>
      <w:r>
        <w:t>IVR0009</w:t>
      </w:r>
    </w:p>
    <w:p w:rsidR="00295E12" w:rsidRDefault="00295E12" w:rsidP="00782871">
      <w:pPr>
        <w:pStyle w:val="ListParagraph"/>
        <w:numPr>
          <w:ilvl w:val="1"/>
          <w:numId w:val="20"/>
        </w:numPr>
      </w:pPr>
      <w:r>
        <w:t xml:space="preserve">GERR007 </w:t>
      </w:r>
      <w:r w:rsidR="001A6BF9">
        <w:t>–</w:t>
      </w:r>
      <w:r>
        <w:t xml:space="preserve"> SOFF</w:t>
      </w:r>
      <w:r w:rsidR="00E40AB3">
        <w:t>, SPED</w:t>
      </w:r>
      <w:r w:rsidR="00870634">
        <w:t>, SENR</w:t>
      </w:r>
    </w:p>
    <w:p w:rsidR="00E40AB3" w:rsidRDefault="00E40AB3" w:rsidP="001A77FA">
      <w:pPr>
        <w:pStyle w:val="ListParagraph"/>
        <w:numPr>
          <w:ilvl w:val="1"/>
          <w:numId w:val="20"/>
        </w:numPr>
      </w:pPr>
      <w:r>
        <w:t>GERR002, SPED</w:t>
      </w:r>
    </w:p>
    <w:p w:rsidR="00892514" w:rsidRDefault="00892514" w:rsidP="00782871">
      <w:pPr>
        <w:pStyle w:val="ListParagraph"/>
        <w:numPr>
          <w:ilvl w:val="1"/>
          <w:numId w:val="20"/>
        </w:numPr>
      </w:pPr>
      <w:r w:rsidRPr="00295E12">
        <w:t>SENR 0585, 0027</w:t>
      </w:r>
      <w:r w:rsidR="00295E12">
        <w:t>, 0191</w:t>
      </w:r>
    </w:p>
    <w:p w:rsidR="007816A7" w:rsidRDefault="007816A7" w:rsidP="00782871">
      <w:pPr>
        <w:pStyle w:val="ListParagraph"/>
        <w:numPr>
          <w:ilvl w:val="1"/>
          <w:numId w:val="20"/>
        </w:numPr>
      </w:pPr>
      <w:r>
        <w:t>SINC 0116</w:t>
      </w:r>
    </w:p>
    <w:p w:rsidR="007816A7" w:rsidRDefault="007816A7" w:rsidP="001A77FA">
      <w:pPr>
        <w:pStyle w:val="ListParagraph"/>
        <w:numPr>
          <w:ilvl w:val="1"/>
          <w:numId w:val="20"/>
        </w:numPr>
      </w:pPr>
      <w:r>
        <w:t>SELA 0301, 0325</w:t>
      </w:r>
    </w:p>
    <w:p w:rsidR="00295E12" w:rsidRPr="00295E12" w:rsidRDefault="00295E12" w:rsidP="001A77FA">
      <w:pPr>
        <w:pStyle w:val="ListParagraph"/>
        <w:numPr>
          <w:ilvl w:val="1"/>
          <w:numId w:val="20"/>
        </w:numPr>
      </w:pPr>
      <w:r>
        <w:t>SPRG 0533</w:t>
      </w:r>
    </w:p>
    <w:p w:rsidR="00892514" w:rsidRDefault="00892514" w:rsidP="001A77FA">
      <w:pPr>
        <w:pStyle w:val="ListParagraph"/>
        <w:numPr>
          <w:ilvl w:val="1"/>
          <w:numId w:val="20"/>
        </w:numPr>
      </w:pPr>
      <w:r w:rsidRPr="00295E12">
        <w:t>CRSC 0456</w:t>
      </w:r>
      <w:r w:rsidR="007816A7">
        <w:t>, 0468</w:t>
      </w:r>
    </w:p>
    <w:p w:rsidR="00295E12" w:rsidRDefault="00295E12" w:rsidP="00782871">
      <w:pPr>
        <w:pStyle w:val="ListParagraph"/>
        <w:numPr>
          <w:ilvl w:val="1"/>
          <w:numId w:val="20"/>
        </w:numPr>
      </w:pPr>
      <w:r>
        <w:t xml:space="preserve">SPED </w:t>
      </w:r>
      <w:r w:rsidR="007816A7">
        <w:t xml:space="preserve">0373, 0333, </w:t>
      </w:r>
      <w:r>
        <w:t>042</w:t>
      </w:r>
      <w:r w:rsidR="007816A7">
        <w:t>4</w:t>
      </w:r>
    </w:p>
    <w:p w:rsidR="007816A7" w:rsidRPr="00295E12" w:rsidRDefault="007816A7" w:rsidP="001A77FA">
      <w:pPr>
        <w:pStyle w:val="ListParagraph"/>
        <w:numPr>
          <w:ilvl w:val="1"/>
          <w:numId w:val="20"/>
        </w:numPr>
      </w:pPr>
    </w:p>
    <w:p w:rsidR="00461835" w:rsidRPr="00461835" w:rsidRDefault="00461835" w:rsidP="00461835">
      <w:pPr>
        <w:pStyle w:val="ListParagraph"/>
        <w:ind w:left="795"/>
      </w:pPr>
    </w:p>
    <w:p w:rsidR="00682B38" w:rsidRDefault="00682B38" w:rsidP="00682B38">
      <w:pPr>
        <w:pStyle w:val="Heading1"/>
      </w:pPr>
      <w:r w:rsidRPr="00682B38">
        <w:t>Online Maintenance Feature</w:t>
      </w:r>
    </w:p>
    <w:p w:rsidR="00682B38" w:rsidRDefault="00682B38" w:rsidP="00682B38">
      <w:r>
        <w:t>Record Type Modals</w:t>
      </w:r>
    </w:p>
    <w:p w:rsidR="00461835" w:rsidRDefault="00461835" w:rsidP="00461835">
      <w:pPr>
        <w:pStyle w:val="ListParagraph"/>
        <w:numPr>
          <w:ilvl w:val="0"/>
          <w:numId w:val="19"/>
        </w:numPr>
      </w:pPr>
      <w:r>
        <w:t>All modals are rendering and producing student data</w:t>
      </w:r>
    </w:p>
    <w:p w:rsidR="00461835" w:rsidRDefault="00461835" w:rsidP="00461835">
      <w:pPr>
        <w:pStyle w:val="ListParagraph"/>
        <w:numPr>
          <w:ilvl w:val="0"/>
          <w:numId w:val="19"/>
        </w:numPr>
      </w:pPr>
      <w:r>
        <w:t>When user add/updates/deletes records as available, the record posts as ‘Online – XXX’ through file submission process</w:t>
      </w:r>
    </w:p>
    <w:p w:rsidR="00295E12" w:rsidRPr="001A77FA" w:rsidRDefault="00295E12" w:rsidP="00782871">
      <w:pPr>
        <w:pStyle w:val="ListParagraph"/>
        <w:numPr>
          <w:ilvl w:val="0"/>
          <w:numId w:val="19"/>
        </w:numPr>
        <w:rPr>
          <w:b/>
        </w:rPr>
      </w:pPr>
      <w:r>
        <w:t>Modal display shows ‘Enrollment Detail’</w:t>
      </w:r>
    </w:p>
    <w:p w:rsidR="008514F6" w:rsidRDefault="008514F6" w:rsidP="001A77FA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SELA, SPRG, SASS, STAS, PSTS, SCTE are not fully released, may show errors</w:t>
      </w:r>
    </w:p>
    <w:p w:rsidR="00295E12" w:rsidRPr="00295E12" w:rsidRDefault="00295E12" w:rsidP="001A77FA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Some record types have field based or add/update/delete errors</w:t>
      </w:r>
    </w:p>
    <w:p w:rsidR="00295E12" w:rsidRDefault="005D35EF" w:rsidP="001A77FA">
      <w:pPr>
        <w:pStyle w:val="ListParagraph"/>
        <w:numPr>
          <w:ilvl w:val="0"/>
          <w:numId w:val="19"/>
        </w:numPr>
      </w:pPr>
      <w:r>
        <w:t>SINF</w:t>
      </w:r>
      <w:r w:rsidR="00782871">
        <w:t xml:space="preserve"> Known issues</w:t>
      </w:r>
    </w:p>
    <w:p w:rsidR="00295E12" w:rsidRDefault="00295E12" w:rsidP="001A77FA">
      <w:pPr>
        <w:pStyle w:val="ListParagraph"/>
        <w:numPr>
          <w:ilvl w:val="1"/>
          <w:numId w:val="19"/>
        </w:numPr>
      </w:pPr>
      <w:r>
        <w:t>Address/Demographic modals now route to SINF record</w:t>
      </w:r>
    </w:p>
    <w:p w:rsidR="005D35EF" w:rsidRDefault="00782871" w:rsidP="001A77FA">
      <w:pPr>
        <w:pStyle w:val="ListParagraph"/>
        <w:numPr>
          <w:ilvl w:val="1"/>
          <w:numId w:val="19"/>
        </w:numPr>
      </w:pPr>
      <w:r>
        <w:t>D</w:t>
      </w:r>
      <w:r w:rsidR="00295E12">
        <w:t>elete not working correctly</w:t>
      </w:r>
    </w:p>
    <w:p w:rsidR="00DA6255" w:rsidRDefault="00DA6255" w:rsidP="001A77FA">
      <w:pPr>
        <w:pStyle w:val="ListParagraph"/>
        <w:numPr>
          <w:ilvl w:val="1"/>
          <w:numId w:val="19"/>
        </w:numPr>
      </w:pPr>
      <w:r>
        <w:lastRenderedPageBreak/>
        <w:t xml:space="preserve">Parent Education Level is not displaying, to update a student in OM it is a required field. </w:t>
      </w:r>
      <w:r w:rsidR="00662C53">
        <w:t xml:space="preserve"> </w:t>
      </w:r>
      <w:r w:rsidR="004074B3">
        <w:t>Patch s</w:t>
      </w:r>
      <w:r w:rsidR="00662C53">
        <w:t>cheduled for 4/19/2022.</w:t>
      </w:r>
    </w:p>
    <w:p w:rsidR="00295E12" w:rsidRDefault="00295E12" w:rsidP="004D5017">
      <w:pPr>
        <w:pStyle w:val="ListParagraph"/>
        <w:numPr>
          <w:ilvl w:val="0"/>
          <w:numId w:val="19"/>
        </w:numPr>
      </w:pPr>
      <w:r>
        <w:t>SCSE</w:t>
      </w:r>
      <w:r w:rsidR="006B6DCA">
        <w:t xml:space="preserve"> - </w:t>
      </w:r>
      <w:r>
        <w:t>Does not recognize SEID</w:t>
      </w:r>
    </w:p>
    <w:p w:rsidR="00295E12" w:rsidRDefault="00295E12" w:rsidP="00295E12">
      <w:pPr>
        <w:pStyle w:val="ListParagraph"/>
        <w:ind w:left="2160"/>
      </w:pPr>
    </w:p>
    <w:p w:rsidR="00461835" w:rsidRDefault="00461835" w:rsidP="00682B38">
      <w:r>
        <w:t>Student Data Maintenance</w:t>
      </w:r>
    </w:p>
    <w:p w:rsidR="00461835" w:rsidRDefault="00461835" w:rsidP="00461835">
      <w:pPr>
        <w:pStyle w:val="ListParagraph"/>
        <w:numPr>
          <w:ilvl w:val="0"/>
          <w:numId w:val="19"/>
        </w:numPr>
      </w:pPr>
      <w:r>
        <w:t>Search produces expected student</w:t>
      </w:r>
    </w:p>
    <w:p w:rsidR="00461835" w:rsidRDefault="00461835" w:rsidP="00461835">
      <w:pPr>
        <w:pStyle w:val="ListParagraph"/>
        <w:numPr>
          <w:ilvl w:val="0"/>
          <w:numId w:val="19"/>
        </w:numPr>
      </w:pPr>
      <w:r>
        <w:t>User is able to identify a student to Request SSID</w:t>
      </w:r>
    </w:p>
    <w:p w:rsidR="00543817" w:rsidRDefault="00892514" w:rsidP="001A77FA">
      <w:pPr>
        <w:pStyle w:val="ListParagraph"/>
        <w:numPr>
          <w:ilvl w:val="0"/>
          <w:numId w:val="19"/>
        </w:numPr>
      </w:pPr>
      <w:r>
        <w:t>Student Detail – some containers may have additional rows or items in dropdown, may produce multiple success messages (ex: SINF, SPED)</w:t>
      </w:r>
    </w:p>
    <w:p w:rsidR="004074B3" w:rsidRDefault="004074B3" w:rsidP="001A77FA">
      <w:pPr>
        <w:pStyle w:val="ListParagraph"/>
        <w:numPr>
          <w:ilvl w:val="0"/>
          <w:numId w:val="19"/>
        </w:numPr>
      </w:pPr>
      <w:r>
        <w:t>Student search by name can return duplicate records</w:t>
      </w:r>
    </w:p>
    <w:p w:rsidR="00543817" w:rsidRDefault="00543817" w:rsidP="00543817">
      <w:pPr>
        <w:pStyle w:val="ListParagraph"/>
        <w:ind w:left="1440"/>
      </w:pPr>
    </w:p>
    <w:p w:rsidR="00543817" w:rsidRDefault="00543817" w:rsidP="00543817">
      <w:r>
        <w:t>Direct Certification/Local Foster Match</w:t>
      </w:r>
    </w:p>
    <w:p w:rsidR="00E40AB3" w:rsidRDefault="00543817" w:rsidP="00E40AB3">
      <w:pPr>
        <w:pStyle w:val="ListParagraph"/>
        <w:numPr>
          <w:ilvl w:val="0"/>
          <w:numId w:val="22"/>
        </w:numPr>
      </w:pPr>
      <w:r>
        <w:t>Development closed, should be functional</w:t>
      </w:r>
    </w:p>
    <w:p w:rsidR="001A77FA" w:rsidRDefault="001A77FA" w:rsidP="001A77FA">
      <w:pPr>
        <w:pStyle w:val="ListParagraph"/>
        <w:ind w:left="795"/>
      </w:pPr>
    </w:p>
    <w:p w:rsidR="00E40AB3" w:rsidRDefault="00E40AB3" w:rsidP="001A77FA">
      <w:r>
        <w:t>Anomaly Management</w:t>
      </w:r>
    </w:p>
    <w:p w:rsidR="00E40AB3" w:rsidRDefault="00E40AB3" w:rsidP="001A77FA">
      <w:pPr>
        <w:pStyle w:val="ListParagraph"/>
        <w:numPr>
          <w:ilvl w:val="0"/>
          <w:numId w:val="22"/>
        </w:numPr>
      </w:pPr>
      <w:r>
        <w:t>MIDs, CCE, ERD processes is in development, will be updated in next release</w:t>
      </w:r>
    </w:p>
    <w:p w:rsidR="00295E12" w:rsidRDefault="00295E12" w:rsidP="00295E12">
      <w:pPr>
        <w:pStyle w:val="ListParagraph"/>
        <w:ind w:left="1440"/>
      </w:pPr>
    </w:p>
    <w:p w:rsidR="00682B38" w:rsidRDefault="00682B38" w:rsidP="00682B38">
      <w:pPr>
        <w:pStyle w:val="Heading1"/>
      </w:pPr>
      <w:r>
        <w:t>SSID Issuance</w:t>
      </w:r>
    </w:p>
    <w:p w:rsidR="00682B38" w:rsidRDefault="00682B38" w:rsidP="00682B38">
      <w:r>
        <w:t>Batch Upload</w:t>
      </w:r>
    </w:p>
    <w:p w:rsidR="00461835" w:rsidRDefault="00461835" w:rsidP="00461835">
      <w:pPr>
        <w:pStyle w:val="ListParagraph"/>
        <w:numPr>
          <w:ilvl w:val="0"/>
          <w:numId w:val="19"/>
        </w:numPr>
      </w:pPr>
      <w:r>
        <w:t>Can issue new SSIDs for none existing, matches existing and retired to ODS</w:t>
      </w:r>
    </w:p>
    <w:p w:rsidR="005D35EF" w:rsidRDefault="005D35EF" w:rsidP="005D35EF">
      <w:pPr>
        <w:pStyle w:val="ListParagraph"/>
        <w:numPr>
          <w:ilvl w:val="0"/>
          <w:numId w:val="19"/>
        </w:numPr>
      </w:pPr>
      <w:r>
        <w:t>User can download SSID Extract</w:t>
      </w:r>
      <w:r w:rsidR="008514F6">
        <w:t>, shows both new SSIDs and existing records</w:t>
      </w:r>
    </w:p>
    <w:p w:rsidR="00461835" w:rsidRDefault="00461835" w:rsidP="00461835">
      <w:pPr>
        <w:pStyle w:val="ListParagraph"/>
      </w:pPr>
    </w:p>
    <w:p w:rsidR="00682B38" w:rsidRDefault="00682B38" w:rsidP="00682B38">
      <w:r>
        <w:t>Request SSID</w:t>
      </w:r>
    </w:p>
    <w:p w:rsidR="00461835" w:rsidRDefault="00461835" w:rsidP="00461835">
      <w:pPr>
        <w:pStyle w:val="ListParagraph"/>
        <w:numPr>
          <w:ilvl w:val="0"/>
          <w:numId w:val="19"/>
        </w:numPr>
      </w:pPr>
      <w:r>
        <w:t>User can create an SENR record through Request SSID in OM and record posts, creates new SSID</w:t>
      </w:r>
    </w:p>
    <w:p w:rsidR="001A77FA" w:rsidRDefault="005D35EF" w:rsidP="001A77FA">
      <w:pPr>
        <w:pStyle w:val="ListParagraph"/>
        <w:numPr>
          <w:ilvl w:val="0"/>
          <w:numId w:val="19"/>
        </w:numPr>
      </w:pPr>
      <w:r>
        <w:t>User can download SSID Extract</w:t>
      </w:r>
      <w:r w:rsidR="00C87B4A">
        <w:t xml:space="preserve"> and see both new SSIDs and existing list</w:t>
      </w:r>
    </w:p>
    <w:p w:rsidR="001A77FA" w:rsidRDefault="001A77FA" w:rsidP="001A77FA">
      <w:pPr>
        <w:pStyle w:val="ListParagraph"/>
      </w:pPr>
    </w:p>
    <w:p w:rsidR="005D35EF" w:rsidRDefault="005D35EF" w:rsidP="005D35EF">
      <w:pPr>
        <w:pStyle w:val="Heading1"/>
      </w:pPr>
      <w:r>
        <w:t>Reports</w:t>
      </w:r>
      <w:r w:rsidR="00C87B4A">
        <w:t>/Extracts</w:t>
      </w:r>
    </w:p>
    <w:p w:rsidR="00892514" w:rsidRDefault="00C87B4A" w:rsidP="00892514">
      <w:pPr>
        <w:pStyle w:val="ListParagraph"/>
        <w:numPr>
          <w:ilvl w:val="0"/>
          <w:numId w:val="21"/>
        </w:numPr>
      </w:pPr>
      <w:r>
        <w:t>Should run as expected</w:t>
      </w:r>
      <w:r w:rsidR="00892514">
        <w:t xml:space="preserve"> when live – render and produce data based upon existing formats</w:t>
      </w:r>
    </w:p>
    <w:p w:rsidR="00892514" w:rsidRDefault="00892514" w:rsidP="00892514">
      <w:pPr>
        <w:pStyle w:val="ListParagraph"/>
        <w:numPr>
          <w:ilvl w:val="0"/>
          <w:numId w:val="21"/>
        </w:numPr>
      </w:pPr>
      <w:r>
        <w:t>Submission Reports are not available</w:t>
      </w:r>
    </w:p>
    <w:p w:rsidR="00DA6255" w:rsidRDefault="00DA6255" w:rsidP="00892514">
      <w:pPr>
        <w:pStyle w:val="ListParagraph"/>
        <w:numPr>
          <w:ilvl w:val="0"/>
          <w:numId w:val="21"/>
        </w:numPr>
      </w:pPr>
      <w:r>
        <w:t>ODS reports 9.1, 9.2 and 11.1 are not rendering.</w:t>
      </w:r>
      <w:r w:rsidR="004074B3">
        <w:t xml:space="preserve"> ODS 9.1 patch scheduled for release on 4/19/2022.</w:t>
      </w:r>
    </w:p>
    <w:p w:rsidR="008514F6" w:rsidRDefault="008514F6" w:rsidP="00892514">
      <w:pPr>
        <w:pStyle w:val="ListParagraph"/>
        <w:numPr>
          <w:ilvl w:val="0"/>
          <w:numId w:val="21"/>
        </w:numPr>
      </w:pPr>
      <w:r>
        <w:t>SSID Extract should render appropriately</w:t>
      </w:r>
    </w:p>
    <w:p w:rsidR="00DA6255" w:rsidRPr="00C87B4A" w:rsidRDefault="00DA6255" w:rsidP="00AD706C">
      <w:pPr>
        <w:ind w:left="360"/>
      </w:pPr>
    </w:p>
    <w:p w:rsidR="00461835" w:rsidRPr="00682B38" w:rsidRDefault="00461835" w:rsidP="00682B38"/>
    <w:p w:rsidR="00682B38" w:rsidRPr="00682B38" w:rsidRDefault="00682B38" w:rsidP="00682B38">
      <w:pPr>
        <w:rPr>
          <w:rFonts w:cs="Arial"/>
        </w:rPr>
      </w:pPr>
    </w:p>
    <w:p w:rsidR="00682B38" w:rsidRPr="00682B38" w:rsidRDefault="00682B38" w:rsidP="00682B38">
      <w:pPr>
        <w:rPr>
          <w:rFonts w:cs="Arial"/>
        </w:rPr>
      </w:pPr>
    </w:p>
    <w:sectPr w:rsidR="00682B38" w:rsidRPr="00682B38" w:rsidSect="00281A3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795F" w:rsidRDefault="0096795F" w:rsidP="006B4A5C">
      <w:pPr>
        <w:spacing w:after="0" w:line="240" w:lineRule="auto"/>
      </w:pPr>
      <w:r>
        <w:separator/>
      </w:r>
    </w:p>
  </w:endnote>
  <w:endnote w:type="continuationSeparator" w:id="0">
    <w:p w:rsidR="0096795F" w:rsidRDefault="0096795F" w:rsidP="006B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5456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1BAF" w:rsidRDefault="0021571E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SAVEDATE   \* MERGEFORMAT </w:instrText>
        </w:r>
        <w:r>
          <w:rPr>
            <w:noProof/>
          </w:rPr>
          <w:fldChar w:fldCharType="separate"/>
        </w:r>
        <w:r w:rsidR="00CE4E6E">
          <w:rPr>
            <w:noProof/>
          </w:rPr>
          <w:t>4/19/2022 8:38:00 AM</w:t>
        </w:r>
        <w:r>
          <w:rPr>
            <w:noProof/>
          </w:rPr>
          <w:fldChar w:fldCharType="end"/>
        </w:r>
        <w:r w:rsidR="00973C02">
          <w:t xml:space="preserve">  </w:t>
        </w:r>
        <w:r w:rsidR="00701BAF">
          <w:fldChar w:fldCharType="begin"/>
        </w:r>
        <w:r w:rsidR="00701BAF">
          <w:instrText xml:space="preserve"> PAGE   \* MERGEFORMAT </w:instrText>
        </w:r>
        <w:r w:rsidR="00701BAF">
          <w:fldChar w:fldCharType="separate"/>
        </w:r>
        <w:r w:rsidR="00701BAF">
          <w:rPr>
            <w:noProof/>
          </w:rPr>
          <w:t>2</w:t>
        </w:r>
        <w:r w:rsidR="00701BAF">
          <w:rPr>
            <w:noProof/>
          </w:rPr>
          <w:fldChar w:fldCharType="end"/>
        </w:r>
      </w:p>
    </w:sdtContent>
  </w:sdt>
  <w:p w:rsidR="00701BAF" w:rsidRDefault="00701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795F" w:rsidRDefault="0096795F" w:rsidP="006B4A5C">
      <w:pPr>
        <w:spacing w:after="0" w:line="240" w:lineRule="auto"/>
      </w:pPr>
      <w:r>
        <w:separator/>
      </w:r>
    </w:p>
  </w:footnote>
  <w:footnote w:type="continuationSeparator" w:id="0">
    <w:p w:rsidR="0096795F" w:rsidRDefault="0096795F" w:rsidP="006B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4C2D" w:rsidRDefault="006B4A5C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CALPADS </w:t>
    </w:r>
    <w:r w:rsidR="00BE577E">
      <w:rPr>
        <w:b/>
        <w:sz w:val="32"/>
        <w:szCs w:val="32"/>
      </w:rPr>
      <w:t>File Submission Redesign</w:t>
    </w:r>
  </w:p>
  <w:p w:rsidR="00462618" w:rsidRPr="006B4A5C" w:rsidRDefault="00462618">
    <w:pPr>
      <w:pStyle w:val="Head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619"/>
    <w:multiLevelType w:val="hybridMultilevel"/>
    <w:tmpl w:val="EE0CE7C4"/>
    <w:lvl w:ilvl="0" w:tplc="F918D5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40CD"/>
    <w:multiLevelType w:val="hybridMultilevel"/>
    <w:tmpl w:val="546C0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C082F"/>
    <w:multiLevelType w:val="hybridMultilevel"/>
    <w:tmpl w:val="F6A4AD7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7EC5EA2"/>
    <w:multiLevelType w:val="hybridMultilevel"/>
    <w:tmpl w:val="4C78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5A26"/>
    <w:multiLevelType w:val="hybridMultilevel"/>
    <w:tmpl w:val="7332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4421B"/>
    <w:multiLevelType w:val="hybridMultilevel"/>
    <w:tmpl w:val="25B0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7793C"/>
    <w:multiLevelType w:val="hybridMultilevel"/>
    <w:tmpl w:val="66AC705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3F04484"/>
    <w:multiLevelType w:val="hybridMultilevel"/>
    <w:tmpl w:val="33107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614C0"/>
    <w:multiLevelType w:val="hybridMultilevel"/>
    <w:tmpl w:val="C9CE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C7D77"/>
    <w:multiLevelType w:val="hybridMultilevel"/>
    <w:tmpl w:val="36D64200"/>
    <w:lvl w:ilvl="0" w:tplc="C1C8C9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A0A47"/>
    <w:multiLevelType w:val="hybridMultilevel"/>
    <w:tmpl w:val="5442F31C"/>
    <w:lvl w:ilvl="0" w:tplc="84A65C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C72E5"/>
    <w:multiLevelType w:val="hybridMultilevel"/>
    <w:tmpl w:val="B6D48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64B18"/>
    <w:multiLevelType w:val="hybridMultilevel"/>
    <w:tmpl w:val="1F46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E242D"/>
    <w:multiLevelType w:val="hybridMultilevel"/>
    <w:tmpl w:val="03C27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C5F3A"/>
    <w:multiLevelType w:val="hybridMultilevel"/>
    <w:tmpl w:val="D0ECA1EA"/>
    <w:lvl w:ilvl="0" w:tplc="9FC614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24595"/>
    <w:multiLevelType w:val="hybridMultilevel"/>
    <w:tmpl w:val="8868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A2342"/>
    <w:multiLevelType w:val="hybridMultilevel"/>
    <w:tmpl w:val="2C761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94CCF"/>
    <w:multiLevelType w:val="hybridMultilevel"/>
    <w:tmpl w:val="B92A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3554A"/>
    <w:multiLevelType w:val="hybridMultilevel"/>
    <w:tmpl w:val="F22C00EA"/>
    <w:lvl w:ilvl="0" w:tplc="9FC614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F0646"/>
    <w:multiLevelType w:val="hybridMultilevel"/>
    <w:tmpl w:val="B4E40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149DE"/>
    <w:multiLevelType w:val="hybridMultilevel"/>
    <w:tmpl w:val="FABC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E5A29"/>
    <w:multiLevelType w:val="hybridMultilevel"/>
    <w:tmpl w:val="641E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497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870607">
    <w:abstractNumId w:val="10"/>
  </w:num>
  <w:num w:numId="3" w16cid:durableId="1396078476">
    <w:abstractNumId w:val="7"/>
  </w:num>
  <w:num w:numId="4" w16cid:durableId="557791515">
    <w:abstractNumId w:val="1"/>
  </w:num>
  <w:num w:numId="5" w16cid:durableId="314574404">
    <w:abstractNumId w:val="19"/>
  </w:num>
  <w:num w:numId="6" w16cid:durableId="7720145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8919548">
    <w:abstractNumId w:val="0"/>
  </w:num>
  <w:num w:numId="8" w16cid:durableId="2070837830">
    <w:abstractNumId w:val="9"/>
  </w:num>
  <w:num w:numId="9" w16cid:durableId="838155555">
    <w:abstractNumId w:val="4"/>
  </w:num>
  <w:num w:numId="10" w16cid:durableId="159322114">
    <w:abstractNumId w:val="17"/>
  </w:num>
  <w:num w:numId="11" w16cid:durableId="1703553290">
    <w:abstractNumId w:val="20"/>
  </w:num>
  <w:num w:numId="12" w16cid:durableId="965090389">
    <w:abstractNumId w:val="12"/>
  </w:num>
  <w:num w:numId="13" w16cid:durableId="1222984733">
    <w:abstractNumId w:val="13"/>
  </w:num>
  <w:num w:numId="14" w16cid:durableId="801582692">
    <w:abstractNumId w:val="21"/>
  </w:num>
  <w:num w:numId="15" w16cid:durableId="68887227">
    <w:abstractNumId w:val="18"/>
  </w:num>
  <w:num w:numId="16" w16cid:durableId="1439182519">
    <w:abstractNumId w:val="8"/>
  </w:num>
  <w:num w:numId="17" w16cid:durableId="775639068">
    <w:abstractNumId w:val="14"/>
  </w:num>
  <w:num w:numId="18" w16cid:durableId="126554184">
    <w:abstractNumId w:val="5"/>
  </w:num>
  <w:num w:numId="19" w16cid:durableId="68888283">
    <w:abstractNumId w:val="15"/>
  </w:num>
  <w:num w:numId="20" w16cid:durableId="600651160">
    <w:abstractNumId w:val="6"/>
  </w:num>
  <w:num w:numId="21" w16cid:durableId="1902668161">
    <w:abstractNumId w:val="3"/>
  </w:num>
  <w:num w:numId="22" w16cid:durableId="424378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5C"/>
    <w:rsid w:val="000A178A"/>
    <w:rsid w:val="001129E8"/>
    <w:rsid w:val="001413FC"/>
    <w:rsid w:val="001A6BF9"/>
    <w:rsid w:val="001A77FA"/>
    <w:rsid w:val="001D0F4C"/>
    <w:rsid w:val="001F4A4E"/>
    <w:rsid w:val="0021571E"/>
    <w:rsid w:val="00281A35"/>
    <w:rsid w:val="00295E12"/>
    <w:rsid w:val="002B443B"/>
    <w:rsid w:val="003A38A8"/>
    <w:rsid w:val="004074B3"/>
    <w:rsid w:val="00426337"/>
    <w:rsid w:val="004456A1"/>
    <w:rsid w:val="00461835"/>
    <w:rsid w:val="00462618"/>
    <w:rsid w:val="004D5017"/>
    <w:rsid w:val="00543817"/>
    <w:rsid w:val="005D35EF"/>
    <w:rsid w:val="005F1B38"/>
    <w:rsid w:val="006134FF"/>
    <w:rsid w:val="00662C53"/>
    <w:rsid w:val="00682B38"/>
    <w:rsid w:val="0069364A"/>
    <w:rsid w:val="006B4A5C"/>
    <w:rsid w:val="006B6DCA"/>
    <w:rsid w:val="00701BAF"/>
    <w:rsid w:val="0076665A"/>
    <w:rsid w:val="00770AE3"/>
    <w:rsid w:val="007816A7"/>
    <w:rsid w:val="00782871"/>
    <w:rsid w:val="008514F6"/>
    <w:rsid w:val="00870634"/>
    <w:rsid w:val="00892514"/>
    <w:rsid w:val="008B5EAB"/>
    <w:rsid w:val="0096795F"/>
    <w:rsid w:val="00973C02"/>
    <w:rsid w:val="00976964"/>
    <w:rsid w:val="00A97F2C"/>
    <w:rsid w:val="00AD706C"/>
    <w:rsid w:val="00B64671"/>
    <w:rsid w:val="00BD22B9"/>
    <w:rsid w:val="00BE577E"/>
    <w:rsid w:val="00C107B9"/>
    <w:rsid w:val="00C7767F"/>
    <w:rsid w:val="00C87B4A"/>
    <w:rsid w:val="00CD643D"/>
    <w:rsid w:val="00CE4E6E"/>
    <w:rsid w:val="00CF6FD0"/>
    <w:rsid w:val="00D550CA"/>
    <w:rsid w:val="00D84C2D"/>
    <w:rsid w:val="00D93A44"/>
    <w:rsid w:val="00DA6255"/>
    <w:rsid w:val="00DC0231"/>
    <w:rsid w:val="00DC1849"/>
    <w:rsid w:val="00E40AB3"/>
    <w:rsid w:val="00E82A15"/>
    <w:rsid w:val="00F7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A2F7C-EBBD-45E3-9A85-5D3A6766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33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0231"/>
    <w:pPr>
      <w:keepNext/>
      <w:keepLines/>
      <w:spacing w:line="240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50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231"/>
    <w:rPr>
      <w:rFonts w:ascii="Arial" w:eastAsiaTheme="majorEastAsia" w:hAnsi="Arial" w:cstheme="majorBidi"/>
      <w:b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6B4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A5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B4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A5C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6B4A5C"/>
    <w:pPr>
      <w:spacing w:after="0" w:line="240" w:lineRule="auto"/>
      <w:ind w:left="720"/>
    </w:pPr>
    <w:rPr>
      <w:rFonts w:eastAsia="Calibri" w:cs="Arial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50CA"/>
    <w:rPr>
      <w:rFonts w:ascii="Times New Roman" w:hAnsi="Times New Roman" w:cs="Times New Roman" w:hint="default"/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50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50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82B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2B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Education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Tkacheff</dc:creator>
  <cp:keywords/>
  <dc:description/>
  <cp:lastModifiedBy>Kathy Kelly</cp:lastModifiedBy>
  <cp:revision>2</cp:revision>
  <dcterms:created xsi:type="dcterms:W3CDTF">2022-04-19T17:45:00Z</dcterms:created>
  <dcterms:modified xsi:type="dcterms:W3CDTF">2022-04-19T17:45:00Z</dcterms:modified>
</cp:coreProperties>
</file>